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9E4" w:rsidRDefault="001879E4" w:rsidP="001879E4">
      <w:pPr>
        <w:jc w:val="both"/>
        <w:rPr>
          <w:rFonts w:ascii="Arial Narrow" w:hAnsi="Arial Narrow" w:cs="Arial Narrow"/>
        </w:rPr>
      </w:pPr>
      <w:r>
        <w:t>С</w:t>
      </w:r>
      <w:r>
        <w:rPr>
          <w:rFonts w:ascii="Arial Narrow" w:hAnsi="Arial Narrow" w:cs="Arial Narrow"/>
        </w:rPr>
        <w:t>труктура и органы управления образовательной организацией</w:t>
      </w:r>
    </w:p>
    <w:p w:rsidR="001879E4" w:rsidRDefault="001879E4" w:rsidP="001879E4">
      <w:pPr>
        <w:ind w:firstLineChars="250" w:firstLine="550"/>
        <w:jc w:val="both"/>
        <w:rPr>
          <w:rFonts w:ascii="Arial Narrow" w:hAnsi="Arial Narrow" w:cs="Arial Narrow"/>
        </w:rPr>
      </w:pPr>
      <w:proofErr w:type="gramStart"/>
      <w:r>
        <w:rPr>
          <w:rFonts w:ascii="Arial Narrow" w:hAnsi="Arial Narrow" w:cs="Arial Narrow"/>
        </w:rPr>
        <w:t xml:space="preserve">Управление МБДОУ « </w:t>
      </w:r>
      <w:proofErr w:type="spellStart"/>
      <w:r>
        <w:rPr>
          <w:rFonts w:ascii="Arial Narrow" w:hAnsi="Arial Narrow" w:cs="Arial Narrow"/>
        </w:rPr>
        <w:t>Нижнечершилинский</w:t>
      </w:r>
      <w:proofErr w:type="spellEnd"/>
      <w:r>
        <w:rPr>
          <w:rFonts w:ascii="Arial Narrow" w:hAnsi="Arial Narrow" w:cs="Arial Narrow"/>
        </w:rPr>
        <w:t xml:space="preserve"> детский сад” Муниципального образования “</w:t>
      </w:r>
      <w:proofErr w:type="spellStart"/>
      <w:r>
        <w:rPr>
          <w:rFonts w:ascii="Arial Narrow" w:hAnsi="Arial Narrow" w:cs="Arial Narrow"/>
        </w:rPr>
        <w:t>Лениногорский</w:t>
      </w:r>
      <w:proofErr w:type="spellEnd"/>
      <w:r>
        <w:rPr>
          <w:rFonts w:ascii="Arial Narrow" w:hAnsi="Arial Narrow" w:cs="Arial Narrow"/>
        </w:rPr>
        <w:t xml:space="preserve"> муниципальный район” Республики Татарстан,  осуществляется в соответствии с законодательством Российской Федерации с учетом особенностей, установленных Федеральным законом от 29.12.2012года № 273-ФЗ «Об образовании в Российской Федерации» Организационно-управленческая деятельность дошкольного учреждения спланирована с целью развития педагогического процесса, созданию комфортных условий, оптимального подбора и расстановки кадров, организации педагогического, </w:t>
      </w:r>
      <w:proofErr w:type="spellStart"/>
      <w:r>
        <w:rPr>
          <w:rFonts w:ascii="Arial Narrow" w:hAnsi="Arial Narrow" w:cs="Arial Narrow"/>
        </w:rPr>
        <w:t>здоровьесберегающего</w:t>
      </w:r>
      <w:proofErr w:type="spellEnd"/>
      <w:r>
        <w:rPr>
          <w:rFonts w:ascii="Arial Narrow" w:hAnsi="Arial Narrow" w:cs="Arial Narrow"/>
        </w:rPr>
        <w:t xml:space="preserve"> режимов в системе образовательных мероприятий.</w:t>
      </w:r>
      <w:proofErr w:type="gramEnd"/>
    </w:p>
    <w:p w:rsidR="001879E4" w:rsidRDefault="001879E4" w:rsidP="001879E4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Дошкольное учреждение имеет управляемую и управляющую системы.  </w:t>
      </w:r>
    </w:p>
    <w:p w:rsidR="001879E4" w:rsidRDefault="001879E4" w:rsidP="001879E4">
      <w:pPr>
        <w:pStyle w:val="a3"/>
        <w:ind w:firstLineChars="250" w:firstLine="55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Управляемая система состоит из взаимосвязанных между собой коллективов: педагогического – обслуживающего. Организационная структура управления в дошкольном учреждении представляет собой совокупность всех его органов с присущими им функциями. Она может быть представлена в виде двух уровней: </w:t>
      </w:r>
    </w:p>
    <w:p w:rsidR="001879E4" w:rsidRDefault="001879E4" w:rsidP="001879E4">
      <w:pPr>
        <w:pStyle w:val="a3"/>
        <w:ind w:firstLineChars="250" w:firstLine="55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- на первом уровне управления находится заведующий дошкольным учреждением, который осуществляет руководство и </w:t>
      </w:r>
      <w:proofErr w:type="gramStart"/>
      <w:r>
        <w:rPr>
          <w:rFonts w:ascii="Arial Narrow" w:hAnsi="Arial Narrow" w:cs="Arial Narrow"/>
        </w:rPr>
        <w:t>контроль за</w:t>
      </w:r>
      <w:proofErr w:type="gramEnd"/>
      <w:r>
        <w:rPr>
          <w:rFonts w:ascii="Arial Narrow" w:hAnsi="Arial Narrow" w:cs="Arial Narrow"/>
        </w:rPr>
        <w:t xml:space="preserve"> деятельностью всех структур. Непосредственное управление детским садом осуществляет заведующий </w:t>
      </w:r>
      <w:proofErr w:type="spellStart"/>
      <w:r>
        <w:rPr>
          <w:rFonts w:ascii="Arial Narrow" w:hAnsi="Arial Narrow" w:cs="Arial Narrow"/>
        </w:rPr>
        <w:t>Зиятдинова</w:t>
      </w:r>
      <w:proofErr w:type="spellEnd"/>
      <w:r>
        <w:rPr>
          <w:rFonts w:ascii="Arial Narrow" w:hAnsi="Arial Narrow" w:cs="Arial Narrow"/>
        </w:rPr>
        <w:t xml:space="preserve"> </w:t>
      </w:r>
      <w:proofErr w:type="spellStart"/>
      <w:r>
        <w:rPr>
          <w:rFonts w:ascii="Arial Narrow" w:hAnsi="Arial Narrow" w:cs="Arial Narrow"/>
        </w:rPr>
        <w:t>Гульназ</w:t>
      </w:r>
      <w:proofErr w:type="spellEnd"/>
      <w:r>
        <w:rPr>
          <w:rFonts w:ascii="Arial Narrow" w:hAnsi="Arial Narrow" w:cs="Arial Narrow"/>
        </w:rPr>
        <w:t xml:space="preserve"> </w:t>
      </w:r>
      <w:proofErr w:type="spellStart"/>
      <w:r>
        <w:rPr>
          <w:rFonts w:ascii="Arial Narrow" w:hAnsi="Arial Narrow" w:cs="Arial Narrow"/>
        </w:rPr>
        <w:t>Шамилевна</w:t>
      </w:r>
      <w:proofErr w:type="spellEnd"/>
      <w:r>
        <w:rPr>
          <w:rFonts w:ascii="Arial Narrow" w:hAnsi="Arial Narrow" w:cs="Arial Narrow"/>
        </w:rPr>
        <w:t>, стаж педагогической работы - 18 лет, в данной должности  10 лет.</w:t>
      </w:r>
    </w:p>
    <w:p w:rsidR="001879E4" w:rsidRDefault="001879E4" w:rsidP="001879E4">
      <w:pPr>
        <w:pStyle w:val="a3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           - на втором уровне управление осуществляют воспитатели</w:t>
      </w:r>
      <w:proofErr w:type="gramStart"/>
      <w:r>
        <w:rPr>
          <w:rFonts w:ascii="Arial Narrow" w:hAnsi="Arial Narrow" w:cs="Arial Narrow"/>
        </w:rPr>
        <w:t xml:space="preserve"> ,</w:t>
      </w:r>
      <w:proofErr w:type="gramEnd"/>
      <w:r>
        <w:rPr>
          <w:rFonts w:ascii="Arial Narrow" w:hAnsi="Arial Narrow" w:cs="Arial Narrow"/>
        </w:rPr>
        <w:t xml:space="preserve">которая взаимодействуют с соответствующими объектами управления. На этом уровне заведующий осуществляет непосредственную и опосредованную реализацию управленческих решений через распределение обязанностей между административными работниками с учетом их подготовки, опыта, а также структуры дошкольного учреждения. </w:t>
      </w:r>
    </w:p>
    <w:p w:rsidR="001879E4" w:rsidRDefault="001879E4" w:rsidP="001879E4">
      <w:pPr>
        <w:pStyle w:val="a3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Управление дошкольным учреждением строится на принципах единоначалия и самоуправления, обеспечивающих государственно-общественный характер управления детским садом.</w:t>
      </w:r>
    </w:p>
    <w:p w:rsidR="001879E4" w:rsidRDefault="001879E4" w:rsidP="001879E4">
      <w:pPr>
        <w:pStyle w:val="a3"/>
        <w:jc w:val="both"/>
        <w:rPr>
          <w:rFonts w:ascii="Arial Narrow" w:hAnsi="Arial Narrow" w:cs="Arial Narrow"/>
        </w:rPr>
      </w:pPr>
    </w:p>
    <w:p w:rsidR="001879E4" w:rsidRDefault="001879E4" w:rsidP="001879E4">
      <w:pPr>
        <w:pStyle w:val="a3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Формы самоуправления дошкольным учреждением.</w:t>
      </w:r>
    </w:p>
    <w:p w:rsidR="001879E4" w:rsidRDefault="001879E4" w:rsidP="001879E4">
      <w:pPr>
        <w:pStyle w:val="a3"/>
        <w:rPr>
          <w:rFonts w:ascii="Arial Narrow" w:hAnsi="Arial Narrow" w:cs="Arial Narrow"/>
        </w:rPr>
      </w:pPr>
      <w:bookmarkStart w:id="0" w:name="_GoBack"/>
      <w:bookmarkEnd w:id="0"/>
    </w:p>
    <w:p w:rsidR="001879E4" w:rsidRDefault="001879E4" w:rsidP="001879E4">
      <w:pPr>
        <w:pStyle w:val="a3"/>
        <w:ind w:firstLineChars="300" w:firstLine="66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Основной формой самоуправления дошкольным учреждением является Общее собрание (конференция) работников, в состав которого входят все работники, для которых дошкольное учреждение является основным местом работы.</w:t>
      </w:r>
    </w:p>
    <w:p w:rsidR="001879E4" w:rsidRDefault="001879E4" w:rsidP="001879E4">
      <w:pPr>
        <w:pStyle w:val="a3"/>
        <w:ind w:firstLineChars="300" w:firstLine="66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Управление педагогической деятельностью осуществляет педагогический Совет – совещательный орган управления  дошкольным учреждением, созданный и действующий в целях развития и совершенствования образовательного процесса, повышения профессионального мастерства, развития творческой активности педагогических работников. Председатель педагогического Совета избирается открытым голосованием.</w:t>
      </w:r>
    </w:p>
    <w:p w:rsidR="001879E4" w:rsidRDefault="001879E4" w:rsidP="001879E4">
      <w:pPr>
        <w:pStyle w:val="a3"/>
        <w:ind w:firstLineChars="300" w:firstLine="66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>Общее родительское собрание родителей (законных представителей) рассматривает:</w:t>
      </w:r>
    </w:p>
    <w:p w:rsidR="001879E4" w:rsidRDefault="001879E4" w:rsidP="001879E4">
      <w:pPr>
        <w:pStyle w:val="a3"/>
        <w:ind w:firstLineChars="300" w:firstLine="66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вопросы воспитания, </w:t>
      </w:r>
    </w:p>
    <w:p w:rsidR="001879E4" w:rsidRDefault="001879E4" w:rsidP="001879E4">
      <w:pPr>
        <w:pStyle w:val="a3"/>
        <w:ind w:firstLineChars="300" w:firstLine="66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развития и укрепления здоровья детей; </w:t>
      </w:r>
    </w:p>
    <w:p w:rsidR="001879E4" w:rsidRDefault="001879E4" w:rsidP="001879E4">
      <w:pPr>
        <w:pStyle w:val="a3"/>
        <w:ind w:firstLineChars="300" w:firstLine="66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вопросы качества оказываемых ДОУ образовательных услуг; </w:t>
      </w:r>
    </w:p>
    <w:p w:rsidR="001879E4" w:rsidRDefault="001879E4" w:rsidP="001879E4">
      <w:pPr>
        <w:pStyle w:val="a3"/>
        <w:ind w:firstLineChars="300" w:firstLine="66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вопросы безопасности содержания воспитанников в ДОУ; определяет необходимость оказания дополнительных платных образовательных услуг; рассматривает вопросы развития ДОУ. </w:t>
      </w:r>
    </w:p>
    <w:p w:rsidR="001879E4" w:rsidRDefault="001879E4" w:rsidP="001879E4">
      <w:pPr>
        <w:pStyle w:val="a3"/>
        <w:ind w:firstLineChars="300" w:firstLine="660"/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</w:rPr>
        <w:t xml:space="preserve">Общее собрание родителей (законных представителей) собирается не реже 2 раз в год. </w:t>
      </w:r>
    </w:p>
    <w:p w:rsidR="00BC4DCC" w:rsidRDefault="00BC4DCC"/>
    <w:sectPr w:rsidR="00BC4DCC" w:rsidSect="00CA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79E4"/>
    <w:rsid w:val="001879E4"/>
    <w:rsid w:val="00BC4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9E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79E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446</Words>
  <Characters>2548</Characters>
  <Application>Microsoft Office Word</Application>
  <DocSecurity>0</DocSecurity>
  <Lines>21</Lines>
  <Paragraphs>5</Paragraphs>
  <ScaleCrop>false</ScaleCrop>
  <Company/>
  <LinksUpToDate>false</LinksUpToDate>
  <CharactersWithSpaces>2989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2019-04-15T18:03:00Z</dcterms:created>
  <dcterms:modified xsi:type="dcterms:W3CDTF">2019-04-15T18:05:00Z</dcterms:modified>
</cp:coreProperties>
</file>